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 de Participación Ciudadana del Ayuntamiento de Collado Villalba.</w:t>
      </w:r>
    </w:p>
    <w:p>
      <w:pPr/>
      <w:r>
        <w:rPr/>
        <w:t xml:space="preserve"> </w:t>
      </w:r>
    </w:p>
    <w:tbl>
      <w:tblGrid>
        <w:gridCol w:w="1600" w:type="dxa"/>
        <w:gridCol w:w="1250" w:type="dxa"/>
        <w:gridCol w:w="700" w:type="dxa"/>
        <w:gridCol w:w="1000" w:type="dxa"/>
        <w:gridCol w:w="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700" w:type="pct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Correo</w:t>
            </w:r>
          </w:p>
        </w:tc>
        <w:tc>
          <w:tcPr>
            <w:tcW w:w="450" w:type="pct"/>
          </w:tcPr>
          <w:p>
            <w:pPr>
              <w:jc w:val="center"/>
            </w:pPr>
            <w:r>
              <w:rPr/>
              <w:t xml:space="preserve">Horario</w:t>
            </w:r>
          </w:p>
        </w:tc>
      </w:tr>
      <w:tr>
        <w:trPr/>
        <w:tc>
          <w:tcPr>
            <w:tcW w:w="200" w:type="pct"/>
          </w:tcPr>
          <w:p>
            <w:pPr>
              <w:jc w:val="center"/>
            </w:pPr>
            <w:r>
              <w:rPr/>
              <w:t xml:space="preserve">Calle Rincón de las Eras, 10. 28400 Collado Villalba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Adán Martínez Valdegrama </w:t>
            </w:r>
            <w:r>
              <w:rPr>
                <w:i w:val="1"/>
                <w:iCs w:val="1"/>
              </w:rPr>
              <w:t xml:space="preserve">Cita previa en:</w:t>
            </w:r>
            <w:r>
              <w:rPr/>
              <w:t xml:space="preserve"> 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91 279 51 51</w:t>
            </w:r>
          </w:p>
        </w:tc>
        <w:tc>
          <w:tcPr>
            <w:tcW w:w="200" w:type="pct"/>
          </w:tcPr>
          <w:p>
            <w:pPr>
              <w:jc w:val="center"/>
            </w:pP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Lunes a viernes de 8:30 a 18:00 h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2026-07-04T18:52:22+00:00</dcterms:created>
  <dcterms:modified xsi:type="dcterms:W3CDTF">2026-07-04T18:52:22+00:00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