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Servicio de Participación Ciudadana del Ayuntamiento de Collado Villalba.</w:t>
      </w:r>
    </w:p>
    <w:p>
      <w:pPr/>
      <w:r>
        <w:rPr/>
        <w:t xml:space="preserve"> </w:t>
      </w:r>
    </w:p>
    <w:tbl>
      <w:tblGrid>
        <w:gridCol w:w="1600" w:type="dxa"/>
        <w:gridCol w:w="1250" w:type="dxa"/>
        <w:gridCol w:w="700" w:type="dxa"/>
        <w:gridCol w:w="1000" w:type="dxa"/>
        <w:gridCol w:w="4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Concejal</w:t>
            </w:r>
          </w:p>
        </w:tc>
        <w:tc>
          <w:tcPr>
            <w:tcW w:w="700" w:type="pct"/>
          </w:tcPr>
          <w:p>
            <w:pPr>
              <w:jc w:val="center"/>
            </w:pPr>
            <w:r>
              <w:rPr/>
              <w:t xml:space="preserve">Teléfono</w:t>
            </w:r>
          </w:p>
        </w:tc>
        <w:tc>
          <w:tcPr>
            <w:tcW w:w="1000" w:type="pct"/>
          </w:tcPr>
          <w:p>
            <w:pPr>
              <w:jc w:val="center"/>
            </w:pPr>
            <w:r>
              <w:rPr/>
              <w:t xml:space="preserve">Correo</w:t>
            </w:r>
          </w:p>
        </w:tc>
        <w:tc>
          <w:tcPr>
            <w:tcW w:w="450" w:type="pct"/>
          </w:tcPr>
          <w:p>
            <w:pPr>
              <w:jc w:val="center"/>
            </w:pPr>
            <w:r>
              <w:rPr/>
              <w:t xml:space="preserve">Horario</w:t>
            </w:r>
          </w:p>
        </w:tc>
      </w:tr>
      <w:tr>
        <w:trPr/>
        <w:tc>
          <w:tcPr>
            <w:tcW w:w="200" w:type="pct"/>
          </w:tcPr>
          <w:p>
            <w:pPr>
              <w:jc w:val="center"/>
            </w:pPr>
            <w:r>
              <w:rPr/>
              <w:t xml:space="preserve">Calle Rincón de las Eras, 10. 28400 Collado Villalba</w:t>
            </w:r>
          </w:p>
        </w:tc>
        <w:tc>
          <w:tcPr>
            <w:tcW w:w="200" w:type="pct"/>
          </w:tcPr>
          <w:p>
            <w:pPr>
              <w:jc w:val="center"/>
            </w:pPr>
            <w:r>
              <w:rPr/>
              <w:t xml:space="preserve">Adán Martínez Valdegrama </w:t>
            </w:r>
            <w:r>
              <w:rPr>
                <w:i w:val="1"/>
                <w:iCs w:val="1"/>
              </w:rPr>
              <w:t xml:space="preserve">Cita previa en:</w:t>
            </w:r>
            <w:r>
              <w:rPr/>
              <w:t xml:space="preserve"> </w:t>
            </w:r>
          </w:p>
        </w:tc>
        <w:tc>
          <w:tcPr>
            <w:tcW w:w="200" w:type="pct"/>
          </w:tcPr>
          <w:p>
            <w:pPr>
              <w:jc w:val="center"/>
            </w:pPr>
            <w:r>
              <w:rPr/>
              <w:t xml:space="preserve">91 279 51 51</w:t>
            </w:r>
          </w:p>
        </w:tc>
        <w:tc>
          <w:tcPr>
            <w:tcW w:w="200" w:type="pct"/>
          </w:tcPr>
          <w:p>
            <w:pPr>
              <w:jc w:val="center"/>
            </w:pPr>
          </w:p>
        </w:tc>
        <w:tc>
          <w:tcPr>
            <w:tcW w:w="200" w:type="pct"/>
          </w:tcPr>
          <w:p>
            <w:pPr>
              <w:jc w:val="center"/>
            </w:pPr>
            <w:r>
              <w:rPr/>
              <w:t xml:space="preserve">Lunes a viernes de 8:30 a 18:00 h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2026-07-04T19:58:06+00:00</dcterms:created>
  <dcterms:modified xsi:type="dcterms:W3CDTF">2026-07-04T19:58:06+00:00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